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A3" w:rsidRDefault="005E1757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416052"/>
            <wp:effectExtent l="19050" t="0" r="0" b="0"/>
            <wp:docPr id="1" name="Рисунок 1" descr="I:\Рисунок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исунок (10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A3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 проведения должностного контроля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руководителем дошкольной образовательной организации.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Настоящее положение разработано для Муниципального дошкольного образовательного учреждения «</w:t>
      </w:r>
      <w:proofErr w:type="spellStart"/>
      <w:r w:rsidR="005E1757">
        <w:rPr>
          <w:rFonts w:ascii="Times New Roman" w:hAnsi="Times New Roman" w:cs="Times New Roman"/>
          <w:sz w:val="24"/>
          <w:szCs w:val="24"/>
        </w:rPr>
        <w:t>Новский</w:t>
      </w:r>
      <w:proofErr w:type="spellEnd"/>
      <w:r w:rsidR="0078293B">
        <w:rPr>
          <w:rFonts w:ascii="Times New Roman" w:hAnsi="Times New Roman" w:cs="Times New Roman"/>
          <w:sz w:val="24"/>
          <w:szCs w:val="24"/>
        </w:rPr>
        <w:t xml:space="preserve"> д</w:t>
      </w:r>
      <w:r w:rsidRPr="006141A3">
        <w:rPr>
          <w:rFonts w:ascii="Times New Roman" w:hAnsi="Times New Roman" w:cs="Times New Roman"/>
          <w:sz w:val="24"/>
          <w:szCs w:val="24"/>
        </w:rPr>
        <w:t>етский сад»</w:t>
      </w:r>
      <w:r w:rsidR="0078293B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r w:rsidR="0078293B">
        <w:rPr>
          <w:rFonts w:ascii="Times New Roman" w:hAnsi="Times New Roman" w:cs="Times New Roman"/>
          <w:sz w:val="24"/>
          <w:szCs w:val="24"/>
        </w:rPr>
        <w:t xml:space="preserve">по тексту МДОУ) </w:t>
      </w:r>
      <w:r w:rsidRPr="006141A3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</w:t>
      </w:r>
      <w:r w:rsidR="0078293B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141A3">
        <w:rPr>
          <w:rFonts w:ascii="Times New Roman" w:hAnsi="Times New Roman" w:cs="Times New Roman"/>
          <w:sz w:val="24"/>
          <w:szCs w:val="24"/>
        </w:rPr>
        <w:t xml:space="preserve">», Примерным положением об </w:t>
      </w:r>
      <w:proofErr w:type="spellStart"/>
      <w:r w:rsidRPr="006141A3">
        <w:rPr>
          <w:rFonts w:ascii="Times New Roman" w:hAnsi="Times New Roman" w:cs="Times New Roman"/>
          <w:sz w:val="24"/>
          <w:szCs w:val="24"/>
        </w:rPr>
        <w:t>инспекционно-контрольной</w:t>
      </w:r>
      <w:proofErr w:type="spellEnd"/>
      <w:r w:rsidRPr="006141A3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и регламентирует содержание и порядок проведения контрольной деятельности в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8293B" w:rsidRDefault="0078293B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1.3.Должностной контроль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сновной источник информации для получения достоверных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сведений и анализа результатов деятельности участников образовательного процесса;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Основным предметом должностного контроля является соответствие результатов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деятельности работников дошкольной образовательной организации законодательству РФ и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иным нормативным, правовым актам, включая приказы, распоряжения по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учреждению и решения Педагогических советов.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1.4. Контроль в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проводится в целях: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-соблюдения законодательства РФ в области дошкольного образования;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-исполнения нормативных правовых актов, регламентирующих деятельность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-защиты прав и свобод участников образовательного процесса;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-совершенствование механизма управления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-повышения мастерства педагогов и улучшения качества образовательного процесса в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93B" w:rsidRDefault="0078293B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78293B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2. Задачи должностного контроля.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2.1.Осуществление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в области образования.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2.2.Выявление случаев нарушений и неисполнения законодательных и иных нормативных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актов, принятие мер по их предупреждению.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2.3.Получение объективной информации о реализации образовательной программы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2.4.Анализ и экспертная оценка эффективности результатов деятельности работников </w:t>
      </w:r>
      <w:r w:rsidR="0078293B">
        <w:rPr>
          <w:rFonts w:ascii="Times New Roman" w:hAnsi="Times New Roman" w:cs="Times New Roman"/>
          <w:sz w:val="24"/>
          <w:szCs w:val="24"/>
        </w:rPr>
        <w:t>М</w:t>
      </w:r>
      <w:r w:rsidRPr="006141A3">
        <w:rPr>
          <w:rFonts w:ascii="Times New Roman" w:hAnsi="Times New Roman" w:cs="Times New Roman"/>
          <w:sz w:val="24"/>
          <w:szCs w:val="24"/>
        </w:rPr>
        <w:t>ДО</w:t>
      </w:r>
      <w:r w:rsidR="0078293B">
        <w:rPr>
          <w:rFonts w:ascii="Times New Roman" w:hAnsi="Times New Roman" w:cs="Times New Roman"/>
          <w:sz w:val="24"/>
          <w:szCs w:val="24"/>
        </w:rPr>
        <w:t>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2.5.Выявление положительных и отрицательных тенденций в организации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процесса, разработка на этой основе предложении по распространению педагогического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опыта и устранению негативных тенденций.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2.6.Подготовка экспертных материалов к аттестации педагогических работников.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78293B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3. Основные правила контроля.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3.1. Контроль осуществляет руководитель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или по его поручению заместитель заведующего по АХР, старший воспитатель или другой специалист по приказу.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3.2. В качестве экспертов к участию в контроле могут привлекаться сторонние (компетентные) организации и отдельные специалисты.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3.3. Руководитель издает приказ о сроках и теме предстоящей проверки, разрабатывает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план контроля, устанавливает срок представления итоговых материалов.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3.4. Нормирование и тематика проверок находится в компетенции руководителя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3.5.Продолжительность тематических или комплексных проверок не должна превышать 510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дней с посещением не более 5 мероприятий.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3.6.План-график контроля доводится до сведения работников в начале учебного года. При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планового контроля дополнительного предупреждения педагога не требуется.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78293B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4. Организационные виды, формы и методы контроля.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4.1.Основной формой является инспекционный (административный) контроль.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Осуществляется руководителем и его заместителям и, другими специалистам и в рамках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полномочий.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4.2.Контроль может осуществляться в виде плановых или оперативных проверок, мониторинга: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-плановые проверки осуществляются в соответствии с утвержденным планом-графиком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-оперативные проверки осуществляются в целях установления фактов и проверки сведений о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указанных в обращениях родителей или других граждан, организаций и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урегулирования конфликтных ситуаций в отношениях между участниками образовательного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процесса;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-мониторинг предусматривает сбор, обработку и анализ, хранение, обновление и накопление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информации по дошкольному учреждению для эффективного управления.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4.3. Виды контроля: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-оперативный, изучение ежедневной информации о ходе педагогического процесса;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-предварительный, профилактика возможных недоработок, отбор наиболее рациональных </w:t>
      </w:r>
      <w:proofErr w:type="gramEnd"/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методов работы;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сравнительный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в целях согласования, координации деятельности педагогов;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-тематический, изучение и анализ работы по одному из разделов программы;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всесторонняя проверка образовательной работы;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определение результатов деятельности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4.4. Формы контроля;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-самоконтроль, осуществляется непосредственно сотрудниками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с целью определения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личной готовности к выполнению работы;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-взаимоконтроль — это диалоговая форма контроля, осуществляется сотрудниками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целью согласования, координации деятельности;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-административный контроль осуществляется руководителям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lastRenderedPageBreak/>
        <w:t xml:space="preserve">4.5.Методы контроля: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-методы педагогического исследования (наблюдение, изучение документов, продуктов </w:t>
      </w:r>
      <w:proofErr w:type="gramEnd"/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детской деятельности).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-опросные методы (беседа, интервью, анкетирование);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-диагностические методы.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78293B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5. Функции должностного лица, осуществляющего контроль. </w:t>
      </w:r>
    </w:p>
    <w:p w:rsidR="0078293B" w:rsidRDefault="0078293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5.1. Готовится к проведению контроля, при необходимости консультируется со специалистами, разрабатывает план-график проверки.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5.2.Избирает методы контроля в соответствии с тематикой и объемом проверки.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5.3.Оформляет аналитическую справку о результатах контроля.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5.4.Оказывает или организует методическую помощь в реализации предложении и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рекомендации, данных во время проверки.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5.5.Проводит повторный контроль. </w:t>
      </w:r>
    </w:p>
    <w:p w:rsidR="0078293B" w:rsidRDefault="0078293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5.6.Принимает управленческие решения по итогам проведенной проверки.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78293B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6. Права проверяющего.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6.1.Привлекать к контролю любых специалистов для качественного проведения проверки. </w:t>
      </w:r>
    </w:p>
    <w:p w:rsidR="0078293B" w:rsidRDefault="0078293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6.2.Избирать методы контроля в соответствии с тематикой, использовать тесты, анкеты,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согласованные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с психологом.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6.3.Выносить предложения по итогам контроля: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проведении повторного контроля с привлечением специалистов;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привлечении к дисциплинарной ответственности должностных лиц;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поощрении работников;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направлении работников на курсы повышения квалификации.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6.4.Рекомендовать по итогам проверки изучение опыта работы.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3A" w:rsidRDefault="00177A3A" w:rsidP="00B21CFA"/>
    <w:sectPr w:rsidR="00177A3A" w:rsidSect="00B21C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FA"/>
    <w:rsid w:val="00177A3A"/>
    <w:rsid w:val="004354EF"/>
    <w:rsid w:val="005E1757"/>
    <w:rsid w:val="006141A3"/>
    <w:rsid w:val="00724B97"/>
    <w:rsid w:val="0078293B"/>
    <w:rsid w:val="00B21CFA"/>
    <w:rsid w:val="00E5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2</cp:revision>
  <dcterms:created xsi:type="dcterms:W3CDTF">2015-11-16T15:08:00Z</dcterms:created>
  <dcterms:modified xsi:type="dcterms:W3CDTF">2015-11-16T15:08:00Z</dcterms:modified>
</cp:coreProperties>
</file>